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1404" w:rsidRPr="00BE74DE" w:rsidRDefault="00931404" w:rsidP="00BE74DE">
      <w:pPr>
        <w:widowControl w:val="0"/>
        <w:autoSpaceDE w:val="0"/>
        <w:autoSpaceDN w:val="0"/>
        <w:adjustRightInd w:val="0"/>
        <w:spacing w:after="0"/>
        <w:jc w:val="both"/>
        <w:rPr>
          <w:rFonts w:ascii="Arial" w:hAnsi="Arial" w:cs="Arial"/>
          <w:b/>
          <w:color w:val="1A1A1A"/>
          <w:sz w:val="28"/>
          <w:szCs w:val="26"/>
          <w:lang w:val="en-US"/>
        </w:rPr>
      </w:pPr>
      <w:r w:rsidRPr="00BE74DE">
        <w:rPr>
          <w:rFonts w:ascii="Arial" w:hAnsi="Arial" w:cs="Arial"/>
          <w:b/>
          <w:iCs/>
          <w:color w:val="1A1A1A"/>
          <w:sz w:val="28"/>
          <w:szCs w:val="32"/>
          <w:lang w:val="en-US"/>
        </w:rPr>
        <w:t>Madeleine Baranger – in memoriam</w:t>
      </w:r>
    </w:p>
    <w:p w:rsidR="00931404" w:rsidRPr="00BE74DE" w:rsidRDefault="00931404" w:rsidP="00BE74DE">
      <w:pPr>
        <w:widowControl w:val="0"/>
        <w:autoSpaceDE w:val="0"/>
        <w:autoSpaceDN w:val="0"/>
        <w:adjustRightInd w:val="0"/>
        <w:spacing w:after="0"/>
        <w:jc w:val="both"/>
        <w:rPr>
          <w:rFonts w:ascii="Arial" w:hAnsi="Arial" w:cs="Arial"/>
          <w:color w:val="1A1A1A"/>
          <w:sz w:val="28"/>
          <w:szCs w:val="26"/>
          <w:lang w:val="en-US"/>
        </w:rPr>
      </w:pPr>
      <w:r w:rsidRPr="00BE74DE">
        <w:rPr>
          <w:rFonts w:ascii="Arial" w:hAnsi="Arial" w:cs="Arial"/>
          <w:b/>
          <w:bCs/>
          <w:color w:val="1A1A1A"/>
          <w:sz w:val="28"/>
          <w:szCs w:val="32"/>
          <w:lang w:val="en-US"/>
        </w:rPr>
        <w:t> </w:t>
      </w:r>
    </w:p>
    <w:p w:rsidR="00931404" w:rsidRPr="00BE74DE" w:rsidRDefault="00931404" w:rsidP="00BE74DE">
      <w:pPr>
        <w:widowControl w:val="0"/>
        <w:autoSpaceDE w:val="0"/>
        <w:autoSpaceDN w:val="0"/>
        <w:adjustRightInd w:val="0"/>
        <w:spacing w:after="0"/>
        <w:jc w:val="both"/>
        <w:rPr>
          <w:rFonts w:ascii="Arial" w:hAnsi="Arial" w:cs="Arial"/>
          <w:color w:val="1A1A1A"/>
          <w:sz w:val="28"/>
          <w:szCs w:val="26"/>
          <w:lang w:val="en-US"/>
        </w:rPr>
      </w:pPr>
      <w:r w:rsidRPr="00BE74DE">
        <w:rPr>
          <w:rFonts w:ascii="Arial" w:hAnsi="Arial" w:cs="Arial"/>
          <w:color w:val="1A1A1A"/>
          <w:sz w:val="28"/>
          <w:szCs w:val="32"/>
          <w:lang w:val="en-US"/>
        </w:rPr>
        <w:t>It is with great sadness that we announce the passing of Mme Madeleine Baranger, who died on 19 June at the age of 97. This painful loss is shared by our whole psychoanalytical community, since Mme Baranger and her husband, Willy Baranger, were among the most prominent and influential psychoanalysts of the second half of the 20</w:t>
      </w:r>
      <w:r w:rsidRPr="00BE74DE">
        <w:rPr>
          <w:rFonts w:ascii="Arial" w:hAnsi="Arial" w:cs="Arial"/>
          <w:color w:val="1A1A1A"/>
          <w:sz w:val="28"/>
          <w:szCs w:val="26"/>
          <w:vertAlign w:val="superscript"/>
          <w:lang w:val="en-US"/>
        </w:rPr>
        <w:t>th</w:t>
      </w:r>
      <w:r w:rsidRPr="00BE74DE">
        <w:rPr>
          <w:rFonts w:ascii="Arial" w:hAnsi="Arial" w:cs="Arial"/>
          <w:color w:val="1A1A1A"/>
          <w:sz w:val="28"/>
          <w:szCs w:val="32"/>
          <w:lang w:val="en-US"/>
        </w:rPr>
        <w:t xml:space="preserve"> Century.</w:t>
      </w:r>
    </w:p>
    <w:p w:rsidR="00931404" w:rsidRPr="00BE74DE" w:rsidRDefault="00931404" w:rsidP="00BE74DE">
      <w:pPr>
        <w:widowControl w:val="0"/>
        <w:autoSpaceDE w:val="0"/>
        <w:autoSpaceDN w:val="0"/>
        <w:adjustRightInd w:val="0"/>
        <w:spacing w:after="0"/>
        <w:jc w:val="both"/>
        <w:rPr>
          <w:rFonts w:ascii="Arial" w:hAnsi="Arial" w:cs="Arial"/>
          <w:color w:val="1A1A1A"/>
          <w:sz w:val="28"/>
          <w:szCs w:val="26"/>
          <w:lang w:val="en-US"/>
        </w:rPr>
      </w:pPr>
      <w:r w:rsidRPr="00BE74DE">
        <w:rPr>
          <w:rFonts w:ascii="Arial" w:hAnsi="Arial" w:cs="Arial"/>
          <w:color w:val="1A1A1A"/>
          <w:sz w:val="28"/>
          <w:szCs w:val="32"/>
          <w:lang w:val="en-US"/>
        </w:rPr>
        <w:t> </w:t>
      </w:r>
    </w:p>
    <w:p w:rsidR="00931404" w:rsidRPr="00BE74DE" w:rsidRDefault="00931404" w:rsidP="00BE74DE">
      <w:pPr>
        <w:widowControl w:val="0"/>
        <w:autoSpaceDE w:val="0"/>
        <w:autoSpaceDN w:val="0"/>
        <w:adjustRightInd w:val="0"/>
        <w:spacing w:after="0"/>
        <w:jc w:val="both"/>
        <w:rPr>
          <w:rFonts w:ascii="Arial" w:hAnsi="Arial" w:cs="Arial"/>
          <w:color w:val="1A1A1A"/>
          <w:sz w:val="28"/>
          <w:szCs w:val="26"/>
          <w:lang w:val="en-US"/>
        </w:rPr>
      </w:pPr>
      <w:r w:rsidRPr="00BE74DE">
        <w:rPr>
          <w:rFonts w:ascii="Arial" w:hAnsi="Arial" w:cs="Arial"/>
          <w:color w:val="1A1A1A"/>
          <w:sz w:val="28"/>
          <w:szCs w:val="32"/>
          <w:lang w:val="en-US"/>
        </w:rPr>
        <w:t xml:space="preserve">Born in France in 1920, Mme Baranger moved to Buenos Aires with her husband in 1946, where she completed her psychoanalytic training, specializing in child analysis, and became a member of the then newly formed Argentine Psychoanalytic Association (APA).  From 1954 to 1965, Madeleine and Willy Baranger lived in Montevideo where they helped to found the Uruguayan Psychoanalytical Association (APU) and the Revista Uruguaya de Psicoanálisis. In particular, their studies of </w:t>
      </w:r>
      <w:r w:rsidRPr="00BE74DE">
        <w:rPr>
          <w:rFonts w:ascii="Arial" w:hAnsi="Arial" w:cs="Arial"/>
          <w:i/>
          <w:iCs/>
          <w:color w:val="1A1A1A"/>
          <w:sz w:val="28"/>
          <w:szCs w:val="32"/>
          <w:lang w:val="en-US"/>
        </w:rPr>
        <w:t>the</w:t>
      </w:r>
      <w:r w:rsidRPr="00BE74DE">
        <w:rPr>
          <w:rFonts w:ascii="Arial" w:hAnsi="Arial" w:cs="Arial"/>
          <w:color w:val="1A1A1A"/>
          <w:sz w:val="28"/>
          <w:szCs w:val="32"/>
          <w:lang w:val="en-US"/>
        </w:rPr>
        <w:t xml:space="preserve"> </w:t>
      </w:r>
      <w:r w:rsidRPr="00BE74DE">
        <w:rPr>
          <w:rFonts w:ascii="Arial" w:hAnsi="Arial" w:cs="Arial"/>
          <w:i/>
          <w:iCs/>
          <w:color w:val="1A1A1A"/>
          <w:sz w:val="28"/>
          <w:szCs w:val="32"/>
          <w:lang w:val="en-US"/>
        </w:rPr>
        <w:t>psychoanalytic field</w:t>
      </w:r>
      <w:r w:rsidRPr="00BE74DE">
        <w:rPr>
          <w:rFonts w:ascii="Arial" w:hAnsi="Arial" w:cs="Arial"/>
          <w:color w:val="1A1A1A"/>
          <w:sz w:val="28"/>
          <w:szCs w:val="32"/>
          <w:lang w:val="en-US"/>
        </w:rPr>
        <w:t xml:space="preserve"> and introduction of related concepts (such as </w:t>
      </w:r>
      <w:r w:rsidRPr="00BE74DE">
        <w:rPr>
          <w:rFonts w:ascii="Arial" w:hAnsi="Arial" w:cs="Arial"/>
          <w:i/>
          <w:iCs/>
          <w:color w:val="1A1A1A"/>
          <w:sz w:val="28"/>
          <w:szCs w:val="32"/>
          <w:lang w:val="en-US"/>
        </w:rPr>
        <w:t>the point of urgency</w:t>
      </w:r>
      <w:r w:rsidRPr="00BE74DE">
        <w:rPr>
          <w:rFonts w:ascii="Arial" w:hAnsi="Arial" w:cs="Arial"/>
          <w:color w:val="1A1A1A"/>
          <w:sz w:val="28"/>
          <w:szCs w:val="32"/>
          <w:lang w:val="en-US"/>
        </w:rPr>
        <w:t xml:space="preserve">, </w:t>
      </w:r>
      <w:r w:rsidRPr="00BE74DE">
        <w:rPr>
          <w:rFonts w:ascii="Arial" w:hAnsi="Arial" w:cs="Arial"/>
          <w:i/>
          <w:iCs/>
          <w:color w:val="1A1A1A"/>
          <w:sz w:val="28"/>
          <w:szCs w:val="32"/>
          <w:lang w:val="en-US"/>
        </w:rPr>
        <w:t>nodal fantasy</w:t>
      </w:r>
      <w:r w:rsidRPr="00BE74DE">
        <w:rPr>
          <w:rFonts w:ascii="Arial" w:hAnsi="Arial" w:cs="Arial"/>
          <w:color w:val="1A1A1A"/>
          <w:sz w:val="28"/>
          <w:szCs w:val="32"/>
          <w:lang w:val="en-US"/>
        </w:rPr>
        <w:t xml:space="preserve">, </w:t>
      </w:r>
      <w:r w:rsidRPr="00BE74DE">
        <w:rPr>
          <w:rFonts w:ascii="Arial" w:hAnsi="Arial" w:cs="Arial"/>
          <w:i/>
          <w:iCs/>
          <w:color w:val="1A1A1A"/>
          <w:sz w:val="28"/>
          <w:szCs w:val="32"/>
          <w:lang w:val="en-US"/>
        </w:rPr>
        <w:t>bastion</w:t>
      </w:r>
      <w:r w:rsidRPr="00BE74DE">
        <w:rPr>
          <w:rFonts w:ascii="Arial" w:hAnsi="Arial" w:cs="Arial"/>
          <w:color w:val="1A1A1A"/>
          <w:sz w:val="28"/>
          <w:szCs w:val="32"/>
          <w:lang w:val="en-US"/>
        </w:rPr>
        <w:t xml:space="preserve">, </w:t>
      </w:r>
      <w:r w:rsidRPr="00BE74DE">
        <w:rPr>
          <w:rFonts w:ascii="Arial" w:hAnsi="Arial" w:cs="Arial"/>
          <w:i/>
          <w:iCs/>
          <w:color w:val="1A1A1A"/>
          <w:sz w:val="28"/>
          <w:szCs w:val="32"/>
          <w:lang w:val="en-US"/>
        </w:rPr>
        <w:t>essential ambiguity</w:t>
      </w:r>
      <w:r w:rsidRPr="00BE74DE">
        <w:rPr>
          <w:rFonts w:ascii="Arial" w:hAnsi="Arial" w:cs="Arial"/>
          <w:color w:val="1A1A1A"/>
          <w:sz w:val="28"/>
          <w:szCs w:val="32"/>
          <w:lang w:val="en-US"/>
        </w:rPr>
        <w:t xml:space="preserve"> and </w:t>
      </w:r>
      <w:r w:rsidRPr="00BE74DE">
        <w:rPr>
          <w:rFonts w:ascii="Arial" w:hAnsi="Arial" w:cs="Arial"/>
          <w:i/>
          <w:iCs/>
          <w:color w:val="1A1A1A"/>
          <w:sz w:val="28"/>
          <w:szCs w:val="32"/>
          <w:lang w:val="en-US"/>
        </w:rPr>
        <w:t>second look</w:t>
      </w:r>
      <w:r w:rsidRPr="00BE74DE">
        <w:rPr>
          <w:rFonts w:ascii="Arial" w:hAnsi="Arial" w:cs="Arial"/>
          <w:color w:val="1A1A1A"/>
          <w:sz w:val="28"/>
          <w:szCs w:val="32"/>
          <w:lang w:val="en-US"/>
        </w:rPr>
        <w:t>) inspired many fertile theorizations in analytical schools across the world.</w:t>
      </w:r>
    </w:p>
    <w:p w:rsidR="00931404" w:rsidRPr="00BE74DE" w:rsidRDefault="00931404" w:rsidP="00BE74DE">
      <w:pPr>
        <w:widowControl w:val="0"/>
        <w:autoSpaceDE w:val="0"/>
        <w:autoSpaceDN w:val="0"/>
        <w:adjustRightInd w:val="0"/>
        <w:spacing w:after="0"/>
        <w:jc w:val="both"/>
        <w:rPr>
          <w:rFonts w:ascii="Arial" w:hAnsi="Arial" w:cs="Arial"/>
          <w:color w:val="1A1A1A"/>
          <w:sz w:val="28"/>
          <w:szCs w:val="26"/>
          <w:lang w:val="en-US"/>
        </w:rPr>
      </w:pPr>
      <w:r w:rsidRPr="00BE74DE">
        <w:rPr>
          <w:rFonts w:ascii="Arial" w:hAnsi="Arial" w:cs="Arial"/>
          <w:color w:val="1A1A1A"/>
          <w:sz w:val="28"/>
          <w:szCs w:val="32"/>
          <w:lang w:val="en-US"/>
        </w:rPr>
        <w:t> </w:t>
      </w:r>
    </w:p>
    <w:p w:rsidR="00931404" w:rsidRPr="00BE74DE" w:rsidRDefault="00931404" w:rsidP="00BE74DE">
      <w:pPr>
        <w:widowControl w:val="0"/>
        <w:autoSpaceDE w:val="0"/>
        <w:autoSpaceDN w:val="0"/>
        <w:adjustRightInd w:val="0"/>
        <w:spacing w:after="0"/>
        <w:jc w:val="both"/>
        <w:rPr>
          <w:rFonts w:ascii="Arial" w:hAnsi="Arial" w:cs="Arial"/>
          <w:color w:val="1A1A1A"/>
          <w:sz w:val="28"/>
          <w:szCs w:val="26"/>
          <w:lang w:val="en-US"/>
        </w:rPr>
      </w:pPr>
      <w:r w:rsidRPr="00BE74DE">
        <w:rPr>
          <w:rFonts w:ascii="Arial" w:hAnsi="Arial" w:cs="Arial"/>
          <w:color w:val="1A1A1A"/>
          <w:sz w:val="28"/>
          <w:szCs w:val="32"/>
          <w:lang w:val="en-US"/>
        </w:rPr>
        <w:t>On a personal level, I was fortunate to have had the privilege of meeting her and experiencing her kind warmth and depth of thought.</w:t>
      </w:r>
    </w:p>
    <w:p w:rsidR="00931404" w:rsidRPr="00BE74DE" w:rsidRDefault="00931404" w:rsidP="00BE74DE">
      <w:pPr>
        <w:widowControl w:val="0"/>
        <w:autoSpaceDE w:val="0"/>
        <w:autoSpaceDN w:val="0"/>
        <w:adjustRightInd w:val="0"/>
        <w:spacing w:after="0"/>
        <w:jc w:val="both"/>
        <w:rPr>
          <w:rFonts w:ascii="Arial" w:hAnsi="Arial" w:cs="Arial"/>
          <w:color w:val="1A1A1A"/>
          <w:sz w:val="28"/>
          <w:szCs w:val="26"/>
          <w:lang w:val="en-US"/>
        </w:rPr>
      </w:pPr>
      <w:r w:rsidRPr="00BE74DE">
        <w:rPr>
          <w:rFonts w:ascii="Arial" w:hAnsi="Arial" w:cs="Arial"/>
          <w:color w:val="1A1A1A"/>
          <w:sz w:val="28"/>
          <w:szCs w:val="32"/>
          <w:lang w:val="en-US"/>
        </w:rPr>
        <w:t> </w:t>
      </w:r>
    </w:p>
    <w:p w:rsidR="00931404" w:rsidRPr="00BE74DE" w:rsidRDefault="00931404" w:rsidP="00BE74DE">
      <w:pPr>
        <w:widowControl w:val="0"/>
        <w:autoSpaceDE w:val="0"/>
        <w:autoSpaceDN w:val="0"/>
        <w:adjustRightInd w:val="0"/>
        <w:spacing w:after="0"/>
        <w:jc w:val="both"/>
        <w:rPr>
          <w:rFonts w:ascii="Arial" w:hAnsi="Arial" w:cs="Arial"/>
          <w:color w:val="1A1A1A"/>
          <w:sz w:val="28"/>
          <w:szCs w:val="26"/>
          <w:lang w:val="en-US"/>
        </w:rPr>
      </w:pPr>
      <w:r w:rsidRPr="00BE74DE">
        <w:rPr>
          <w:rFonts w:ascii="Arial" w:hAnsi="Arial" w:cs="Arial"/>
          <w:color w:val="1A1A1A"/>
          <w:sz w:val="28"/>
          <w:szCs w:val="32"/>
          <w:lang w:val="en-US"/>
        </w:rPr>
        <w:t>She will be sadly missed.</w:t>
      </w:r>
    </w:p>
    <w:p w:rsidR="00931404" w:rsidRPr="00BE74DE" w:rsidRDefault="00BE74DE" w:rsidP="00BE74DE">
      <w:pPr>
        <w:widowControl w:val="0"/>
        <w:autoSpaceDE w:val="0"/>
        <w:autoSpaceDN w:val="0"/>
        <w:adjustRightInd w:val="0"/>
        <w:spacing w:after="0"/>
        <w:jc w:val="both"/>
        <w:rPr>
          <w:rFonts w:ascii="Arial" w:hAnsi="Arial" w:cs="Arial"/>
          <w:color w:val="1A1A1A"/>
          <w:sz w:val="28"/>
          <w:szCs w:val="26"/>
          <w:lang w:val="en-US"/>
        </w:rPr>
      </w:pPr>
      <w:r>
        <w:rPr>
          <w:rFonts w:ascii="Arial" w:hAnsi="Arial" w:cs="Arial"/>
          <w:color w:val="1A1A1A"/>
          <w:sz w:val="28"/>
          <w:szCs w:val="26"/>
          <w:lang w:val="en-US"/>
        </w:rPr>
        <w:br/>
      </w:r>
      <w:r w:rsidR="00931404" w:rsidRPr="00BE74DE">
        <w:rPr>
          <w:rFonts w:ascii="Arial" w:hAnsi="Arial" w:cs="Arial"/>
          <w:color w:val="1A1A1A"/>
          <w:sz w:val="28"/>
          <w:szCs w:val="26"/>
          <w:lang w:val="en-US"/>
        </w:rPr>
        <w:t>On behalf of the IPA Administration and Board, we extend our deepest condolences to her family, friends and all those close to her and to all her colleagues in Argentina and Uruguay.</w:t>
      </w:r>
    </w:p>
    <w:p w:rsidR="00931404" w:rsidRPr="00BE74DE" w:rsidRDefault="00BE74DE" w:rsidP="00BE74DE">
      <w:pPr>
        <w:widowControl w:val="0"/>
        <w:autoSpaceDE w:val="0"/>
        <w:autoSpaceDN w:val="0"/>
        <w:adjustRightInd w:val="0"/>
        <w:spacing w:after="0"/>
        <w:jc w:val="both"/>
        <w:rPr>
          <w:rFonts w:ascii="Arial" w:hAnsi="Arial" w:cs="Arial"/>
          <w:color w:val="1A1A1A"/>
          <w:sz w:val="28"/>
          <w:szCs w:val="26"/>
          <w:lang w:val="en-US"/>
        </w:rPr>
      </w:pPr>
      <w:r>
        <w:rPr>
          <w:rFonts w:ascii="Arial" w:hAnsi="Arial" w:cs="Arial"/>
          <w:color w:val="1A1A1A"/>
          <w:sz w:val="28"/>
          <w:szCs w:val="32"/>
          <w:lang w:val="en-US"/>
        </w:rPr>
        <w:br/>
      </w:r>
      <w:r w:rsidR="00931404" w:rsidRPr="00BE74DE">
        <w:rPr>
          <w:rFonts w:ascii="Arial" w:hAnsi="Arial" w:cs="Arial"/>
          <w:color w:val="1A1A1A"/>
          <w:sz w:val="28"/>
          <w:szCs w:val="32"/>
          <w:lang w:val="en-US"/>
        </w:rPr>
        <w:t>Respectfully</w:t>
      </w:r>
    </w:p>
    <w:p w:rsidR="00931404" w:rsidRPr="00BE74DE" w:rsidRDefault="00931404" w:rsidP="00BE74DE">
      <w:pPr>
        <w:widowControl w:val="0"/>
        <w:autoSpaceDE w:val="0"/>
        <w:autoSpaceDN w:val="0"/>
        <w:adjustRightInd w:val="0"/>
        <w:spacing w:after="0"/>
        <w:jc w:val="both"/>
        <w:rPr>
          <w:rFonts w:ascii="Arial" w:hAnsi="Arial" w:cs="Arial"/>
          <w:color w:val="1A1A1A"/>
          <w:sz w:val="28"/>
          <w:szCs w:val="26"/>
          <w:lang w:val="en-US"/>
        </w:rPr>
      </w:pPr>
      <w:r w:rsidRPr="00BE74DE">
        <w:rPr>
          <w:rFonts w:ascii="Arial" w:hAnsi="Arial" w:cs="Arial"/>
          <w:color w:val="1A1A1A"/>
          <w:sz w:val="28"/>
          <w:szCs w:val="32"/>
          <w:lang w:val="en-US"/>
        </w:rPr>
        <w:t>Stefano Bolognini</w:t>
      </w:r>
    </w:p>
    <w:p w:rsidR="00931404" w:rsidRPr="00BE74DE" w:rsidRDefault="00931404" w:rsidP="00BE74DE">
      <w:pPr>
        <w:widowControl w:val="0"/>
        <w:autoSpaceDE w:val="0"/>
        <w:autoSpaceDN w:val="0"/>
        <w:adjustRightInd w:val="0"/>
        <w:spacing w:after="0"/>
        <w:jc w:val="both"/>
        <w:rPr>
          <w:rFonts w:ascii="Arial" w:hAnsi="Arial" w:cs="Arial"/>
          <w:color w:val="1A1A1A"/>
          <w:sz w:val="28"/>
          <w:szCs w:val="26"/>
          <w:lang w:val="en-US"/>
        </w:rPr>
      </w:pPr>
      <w:r w:rsidRPr="00BE74DE">
        <w:rPr>
          <w:rFonts w:ascii="Arial" w:hAnsi="Arial" w:cs="Arial"/>
          <w:color w:val="1A1A1A"/>
          <w:sz w:val="28"/>
          <w:szCs w:val="32"/>
          <w:lang w:val="en-US"/>
        </w:rPr>
        <w:t>IPA President</w:t>
      </w:r>
    </w:p>
    <w:p w:rsidR="00286FB1" w:rsidRPr="00BE74DE" w:rsidRDefault="00BE74DE" w:rsidP="00BE74DE">
      <w:pPr>
        <w:jc w:val="both"/>
        <w:rPr>
          <w:sz w:val="28"/>
        </w:rPr>
      </w:pPr>
    </w:p>
    <w:sectPr w:rsidR="00286FB1" w:rsidRPr="00BE74DE" w:rsidSect="00D37AA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C027F"/>
    <w:rsid w:val="000C027F"/>
    <w:rsid w:val="00232373"/>
    <w:rsid w:val="00931404"/>
    <w:rsid w:val="00BE74DE"/>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AE"/>
    <w:rPr>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1256</Characters>
  <Application>Microsoft Word 12.0.0</Application>
  <DocSecurity>0</DocSecurity>
  <Lines>10</Lines>
  <Paragraphs>2</Paragraphs>
  <ScaleCrop>false</ScaleCrop>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Hall</dc:creator>
  <cp:keywords/>
  <cp:lastModifiedBy>Catherine Hall</cp:lastModifiedBy>
  <cp:revision>3</cp:revision>
  <dcterms:created xsi:type="dcterms:W3CDTF">2017-06-29T14:13:00Z</dcterms:created>
  <dcterms:modified xsi:type="dcterms:W3CDTF">2017-06-30T08:45:00Z</dcterms:modified>
</cp:coreProperties>
</file>